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91D" w:rsidRPr="0017291D" w:rsidRDefault="0017291D" w:rsidP="001729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2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Новое в законодательстве о публичных мероприятиях.</w:t>
      </w:r>
    </w:p>
    <w:p w:rsidR="0017291D" w:rsidRDefault="0017291D" w:rsidP="001729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91D" w:rsidRDefault="0017291D" w:rsidP="001729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91D" w:rsidRDefault="0017291D" w:rsidP="0017291D">
      <w:pPr>
        <w:pStyle w:val="2"/>
        <w:shd w:val="clear" w:color="auto" w:fill="auto"/>
        <w:spacing w:line="312" w:lineRule="exact"/>
        <w:ind w:left="-284" w:firstLine="568"/>
        <w:rPr>
          <w:color w:val="000000"/>
          <w:sz w:val="28"/>
          <w:szCs w:val="28"/>
          <w:lang w:eastAsia="ru-RU" w:bidi="ru-RU"/>
        </w:rPr>
      </w:pPr>
      <w:proofErr w:type="gramStart"/>
      <w:r w:rsidRPr="003573AB">
        <w:rPr>
          <w:color w:val="000000"/>
          <w:sz w:val="28"/>
          <w:szCs w:val="28"/>
          <w:lang w:eastAsia="ru-RU" w:bidi="ru-RU"/>
        </w:rPr>
        <w:t>Федеральным законом от 07.06.2017 №107-ФЗ</w:t>
      </w:r>
      <w:r>
        <w:rPr>
          <w:color w:val="000000"/>
          <w:sz w:val="28"/>
          <w:szCs w:val="28"/>
          <w:lang w:eastAsia="ru-RU" w:bidi="ru-RU"/>
        </w:rPr>
        <w:t xml:space="preserve"> « </w:t>
      </w:r>
      <w:r w:rsidRPr="0017291D">
        <w:rPr>
          <w:color w:val="000000"/>
          <w:sz w:val="28"/>
          <w:szCs w:val="28"/>
          <w:lang w:eastAsia="ru-RU" w:bidi="ru-RU"/>
        </w:rPr>
        <w:t>О внесении изменений в отдельные законодательные акты Российской Федерации в части совершенствования законодате</w:t>
      </w:r>
      <w:r>
        <w:rPr>
          <w:color w:val="000000"/>
          <w:sz w:val="28"/>
          <w:szCs w:val="28"/>
          <w:lang w:eastAsia="ru-RU" w:bidi="ru-RU"/>
        </w:rPr>
        <w:t xml:space="preserve">льства о публичных мероприятиях» </w:t>
      </w:r>
      <w:r w:rsidRPr="0017291D">
        <w:rPr>
          <w:color w:val="000000"/>
          <w:sz w:val="28"/>
          <w:szCs w:val="28"/>
          <w:lang w:eastAsia="ru-RU" w:bidi="ru-RU"/>
        </w:rPr>
        <w:t xml:space="preserve"> </w:t>
      </w:r>
      <w:r w:rsidRPr="003573AB">
        <w:rPr>
          <w:color w:val="000000"/>
          <w:sz w:val="28"/>
          <w:szCs w:val="28"/>
          <w:lang w:eastAsia="ru-RU" w:bidi="ru-RU"/>
        </w:rPr>
        <w:t xml:space="preserve"> внесены изменения в Федеральные закона  от 08.05.1994 № 3-ФЗ «О статусе члена Совета Ф и статусе депутата Государственной Думы  Федерального Собрания  Российской Федерации», от 06.10.199 № 184-ФЗ «Об общих принципах организации  законодательных (представительных) и исполнительных органов государственной власти  субъектов Российской Федерации</w:t>
      </w:r>
      <w:proofErr w:type="gramEnd"/>
      <w:r w:rsidRPr="003573AB">
        <w:rPr>
          <w:color w:val="000000"/>
          <w:sz w:val="28"/>
          <w:szCs w:val="28"/>
          <w:lang w:eastAsia="ru-RU" w:bidi="ru-RU"/>
        </w:rPr>
        <w:t xml:space="preserve">»,    </w:t>
      </w:r>
      <w:proofErr w:type="gramStart"/>
      <w:r w:rsidRPr="003573AB">
        <w:rPr>
          <w:color w:val="000000"/>
          <w:sz w:val="28"/>
          <w:szCs w:val="28"/>
          <w:lang w:eastAsia="ru-RU" w:bidi="ru-RU"/>
        </w:rPr>
        <w:t>от 06.10.2003 №131-Ф3 «Об общих принципах организации местного самоуправления в Российской Федерации»,  от  19.06.2004  № 54-ФЗ «О собраниях,  митингах,  демонстрациях, шествиях и пикетированиях», предусматривающие, что встречи депутатов  с избирателями,   проводимые в форме публичных  мероприятий (кроме  собраний  и одиночных пикетов) должны проводится в соответствии с законодательством о собраниях,   митингах,  демонстрациях, шествиях и пикетированиях.</w:t>
      </w:r>
      <w:proofErr w:type="gramEnd"/>
    </w:p>
    <w:p w:rsidR="0017291D" w:rsidRPr="0017291D" w:rsidRDefault="0017291D" w:rsidP="0017291D">
      <w:pPr>
        <w:pStyle w:val="2"/>
        <w:shd w:val="clear" w:color="auto" w:fill="auto"/>
        <w:spacing w:line="312" w:lineRule="exact"/>
        <w:ind w:left="-284" w:firstLine="568"/>
        <w:rPr>
          <w:color w:val="000000"/>
          <w:sz w:val="28"/>
          <w:szCs w:val="28"/>
          <w:lang w:eastAsia="ru-RU" w:bidi="ru-RU"/>
        </w:rPr>
      </w:pPr>
      <w:r w:rsidRPr="0017291D">
        <w:rPr>
          <w:sz w:val="28"/>
          <w:szCs w:val="28"/>
          <w:lang w:eastAsia="ru-RU"/>
        </w:rPr>
        <w:t>Для депутатов всех уровней решено упростить процедуру организации встреч с избирателями, проводимых в форме публичных мероприятий (кроме собраний и одиночных пикетов), например, в форме митинга.</w:t>
      </w:r>
    </w:p>
    <w:p w:rsidR="0017291D" w:rsidRDefault="0017291D" w:rsidP="0017291D">
      <w:pPr>
        <w:pStyle w:val="2"/>
        <w:shd w:val="clear" w:color="auto" w:fill="auto"/>
        <w:ind w:left="-284" w:firstLine="568"/>
        <w:rPr>
          <w:sz w:val="28"/>
          <w:szCs w:val="28"/>
          <w:lang w:eastAsia="ru-RU"/>
        </w:rPr>
      </w:pPr>
      <w:r w:rsidRPr="0017291D">
        <w:rPr>
          <w:color w:val="000000"/>
          <w:sz w:val="28"/>
          <w:szCs w:val="28"/>
          <w:lang w:eastAsia="ru-RU" w:bidi="ru-RU"/>
        </w:rPr>
        <w:t xml:space="preserve">В частности, </w:t>
      </w:r>
      <w:r w:rsidRPr="0017291D">
        <w:rPr>
          <w:sz w:val="28"/>
          <w:szCs w:val="28"/>
          <w:lang w:eastAsia="ru-RU"/>
        </w:rPr>
        <w:t>срок подачи уведомления о проведении такого публичного мероприятия сокращен до 5 дней до даты проведения мероприятия (ранее это делалось не позднее 10 дней).</w:t>
      </w:r>
    </w:p>
    <w:p w:rsidR="0017291D" w:rsidRPr="00C61AEC" w:rsidRDefault="0017291D" w:rsidP="0017291D">
      <w:pPr>
        <w:pStyle w:val="2"/>
        <w:shd w:val="clear" w:color="auto" w:fill="auto"/>
        <w:spacing w:line="312" w:lineRule="exact"/>
        <w:ind w:left="-284" w:firstLine="568"/>
        <w:rPr>
          <w:color w:val="000000"/>
          <w:sz w:val="28"/>
          <w:szCs w:val="28"/>
          <w:lang w:eastAsia="ru-RU" w:bidi="ru-RU"/>
        </w:rPr>
      </w:pPr>
      <w:proofErr w:type="gramStart"/>
      <w:r w:rsidRPr="00C61AEC">
        <w:rPr>
          <w:color w:val="000000"/>
          <w:sz w:val="28"/>
          <w:szCs w:val="28"/>
          <w:lang w:eastAsia="ru-RU" w:bidi="ru-RU"/>
        </w:rPr>
        <w:t xml:space="preserve">Предусмотрено, что встречи депутата с избирателями проводятся в помещениях, специально отведенных местах, а также на </w:t>
      </w:r>
      <w:proofErr w:type="spellStart"/>
      <w:r w:rsidRPr="00C61AEC">
        <w:rPr>
          <w:color w:val="000000"/>
          <w:sz w:val="28"/>
          <w:szCs w:val="28"/>
          <w:lang w:eastAsia="ru-RU" w:bidi="ru-RU"/>
        </w:rPr>
        <w:t>внутридворовых</w:t>
      </w:r>
      <w:proofErr w:type="spellEnd"/>
      <w:r w:rsidRPr="00C61AEC">
        <w:rPr>
          <w:color w:val="000000"/>
          <w:sz w:val="28"/>
          <w:szCs w:val="28"/>
          <w:lang w:eastAsia="ru-RU" w:bidi="ru-RU"/>
        </w:rPr>
        <w:t xml:space="preserve"> территориях при условии, что их проведение не повлечет за собой нарушение функционирования объектов жизнеобеспечения, транспортной или социальной инфраструктуры, связи, создание помех движению пешеходов и (или) транспортных средств  либо доступу граждан к жилым помещениям или объектам транспортной или социальной инфраструктуры. </w:t>
      </w:r>
      <w:proofErr w:type="gramEnd"/>
    </w:p>
    <w:p w:rsidR="0017291D" w:rsidRDefault="0017291D" w:rsidP="0017291D">
      <w:pPr>
        <w:pStyle w:val="2"/>
        <w:shd w:val="clear" w:color="auto" w:fill="auto"/>
        <w:spacing w:line="312" w:lineRule="exact"/>
        <w:ind w:left="-284" w:firstLine="568"/>
      </w:pPr>
      <w:r w:rsidRPr="00C61AEC">
        <w:rPr>
          <w:color w:val="000000"/>
          <w:sz w:val="28"/>
          <w:szCs w:val="28"/>
          <w:lang w:eastAsia="ru-RU" w:bidi="ru-RU"/>
        </w:rPr>
        <w:t>Уведомление органов исполнительной власти субъекта РФ или органов местного самоуправления о таких встречах не требуется. При этом депутат вправе предварительно проинформировать указанные органы о дате и времени их проведения</w:t>
      </w:r>
      <w:r>
        <w:rPr>
          <w:color w:val="000000"/>
          <w:lang w:eastAsia="ru-RU" w:bidi="ru-RU"/>
        </w:rPr>
        <w:t>.</w:t>
      </w:r>
    </w:p>
    <w:p w:rsidR="0017291D" w:rsidRDefault="0017291D" w:rsidP="0017291D">
      <w:pPr>
        <w:pStyle w:val="2"/>
        <w:shd w:val="clear" w:color="auto" w:fill="auto"/>
        <w:spacing w:line="322" w:lineRule="exact"/>
        <w:ind w:left="-284" w:firstLine="568"/>
        <w:rPr>
          <w:color w:val="000000"/>
          <w:sz w:val="28"/>
          <w:szCs w:val="28"/>
          <w:lang w:eastAsia="ru-RU" w:bidi="ru-RU"/>
        </w:rPr>
      </w:pPr>
      <w:r w:rsidRPr="00C61AEC">
        <w:rPr>
          <w:color w:val="000000"/>
          <w:sz w:val="28"/>
          <w:szCs w:val="28"/>
          <w:lang w:eastAsia="ru-RU" w:bidi="ru-RU"/>
        </w:rPr>
        <w:t xml:space="preserve">На органы  местного самоуправления возложена обязанность  </w:t>
      </w:r>
      <w:proofErr w:type="gramStart"/>
      <w:r w:rsidRPr="00C61AEC">
        <w:rPr>
          <w:color w:val="000000"/>
          <w:sz w:val="28"/>
          <w:szCs w:val="28"/>
          <w:lang w:eastAsia="ru-RU" w:bidi="ru-RU"/>
        </w:rPr>
        <w:t>определить</w:t>
      </w:r>
      <w:proofErr w:type="gramEnd"/>
      <w:r w:rsidRPr="00C61AEC">
        <w:rPr>
          <w:color w:val="000000"/>
          <w:sz w:val="28"/>
          <w:szCs w:val="28"/>
          <w:lang w:eastAsia="ru-RU" w:bidi="ru-RU"/>
        </w:rPr>
        <w:t xml:space="preserve">  специально отведенные места для проведения встреч депутатов с избирателями, а также</w:t>
      </w:r>
      <w:r>
        <w:rPr>
          <w:color w:val="000000"/>
          <w:sz w:val="28"/>
          <w:szCs w:val="28"/>
          <w:lang w:eastAsia="ru-RU" w:bidi="ru-RU"/>
        </w:rPr>
        <w:t xml:space="preserve"> о</w:t>
      </w:r>
      <w:r w:rsidRPr="00C61AEC">
        <w:rPr>
          <w:color w:val="000000"/>
          <w:sz w:val="28"/>
          <w:szCs w:val="28"/>
          <w:lang w:eastAsia="ru-RU" w:bidi="ru-RU"/>
        </w:rPr>
        <w:t>пределить  перечень помещений, предоставляемых органами местного самоуправления для проведения встреч депутатов с избирателями, и порядок их</w:t>
      </w:r>
      <w:r>
        <w:rPr>
          <w:color w:val="000000"/>
          <w:sz w:val="28"/>
          <w:szCs w:val="28"/>
          <w:lang w:eastAsia="ru-RU" w:bidi="ru-RU"/>
        </w:rPr>
        <w:t xml:space="preserve"> п</w:t>
      </w:r>
      <w:r w:rsidRPr="00C61AEC">
        <w:rPr>
          <w:color w:val="000000"/>
          <w:sz w:val="28"/>
          <w:szCs w:val="28"/>
          <w:lang w:eastAsia="ru-RU" w:bidi="ru-RU"/>
        </w:rPr>
        <w:t>редоставления.</w:t>
      </w:r>
    </w:p>
    <w:p w:rsidR="0017291D" w:rsidRDefault="0017291D" w:rsidP="0017291D">
      <w:pPr>
        <w:pStyle w:val="2"/>
        <w:shd w:val="clear" w:color="auto" w:fill="auto"/>
        <w:spacing w:line="322" w:lineRule="exact"/>
        <w:ind w:left="-284" w:firstLine="568"/>
        <w:rPr>
          <w:color w:val="000000"/>
          <w:sz w:val="28"/>
          <w:szCs w:val="28"/>
          <w:lang w:eastAsia="ru-RU" w:bidi="ru-RU"/>
        </w:rPr>
      </w:pPr>
    </w:p>
    <w:p w:rsidR="0017291D" w:rsidRDefault="0017291D" w:rsidP="0017291D">
      <w:pPr>
        <w:pStyle w:val="2"/>
        <w:shd w:val="clear" w:color="auto" w:fill="auto"/>
        <w:spacing w:line="322" w:lineRule="exact"/>
        <w:ind w:left="-284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Старший помощник прокурора</w:t>
      </w:r>
    </w:p>
    <w:p w:rsidR="0017291D" w:rsidRDefault="0017291D" w:rsidP="0017291D">
      <w:pPr>
        <w:pStyle w:val="2"/>
        <w:shd w:val="clear" w:color="auto" w:fill="auto"/>
        <w:spacing w:line="322" w:lineRule="exact"/>
        <w:ind w:left="-284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Тимашевского района                                                                Н.Н. Кулешова </w:t>
      </w:r>
      <w:bookmarkStart w:id="0" w:name="_GoBack"/>
      <w:bookmarkEnd w:id="0"/>
      <w:r>
        <w:rPr>
          <w:color w:val="000000"/>
          <w:sz w:val="28"/>
          <w:szCs w:val="28"/>
          <w:lang w:eastAsia="ru-RU" w:bidi="ru-RU"/>
        </w:rPr>
        <w:t xml:space="preserve">    </w:t>
      </w:r>
    </w:p>
    <w:sectPr w:rsidR="00172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91D"/>
    <w:rsid w:val="0017291D"/>
    <w:rsid w:val="001E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91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2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291D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basedOn w:val="a0"/>
    <w:link w:val="2"/>
    <w:rsid w:val="0017291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17291D"/>
    <w:pPr>
      <w:widowControl w:val="0"/>
      <w:shd w:val="clear" w:color="auto" w:fill="FFFFFF"/>
      <w:spacing w:after="0" w:line="307" w:lineRule="exac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91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2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291D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basedOn w:val="a0"/>
    <w:link w:val="2"/>
    <w:rsid w:val="0017291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17291D"/>
    <w:pPr>
      <w:widowControl w:val="0"/>
      <w:shd w:val="clear" w:color="auto" w:fill="FFFFFF"/>
      <w:spacing w:after="0" w:line="307" w:lineRule="exac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2017-07-10T09:27:00Z</dcterms:created>
  <dcterms:modified xsi:type="dcterms:W3CDTF">2017-07-10T09:34:00Z</dcterms:modified>
</cp:coreProperties>
</file>